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55" w:rsidRDefault="00F35E55" w:rsidP="00F35E5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5E55" w:rsidRDefault="00F35E55" w:rsidP="00F35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</w:p>
    <w:p w:rsidR="00F35E55" w:rsidRDefault="00F35E55" w:rsidP="00F35E55">
      <w:pPr>
        <w:jc w:val="right"/>
        <w:rPr>
          <w:sz w:val="28"/>
          <w:szCs w:val="28"/>
        </w:rPr>
      </w:pPr>
      <w:r w:rsidRPr="007C7660">
        <w:rPr>
          <w:sz w:val="28"/>
          <w:szCs w:val="28"/>
        </w:rPr>
        <w:t xml:space="preserve">муниципального молодежного </w:t>
      </w:r>
    </w:p>
    <w:p w:rsidR="00F35E55" w:rsidRDefault="00F35E55" w:rsidP="00F35E55">
      <w:pPr>
        <w:jc w:val="right"/>
        <w:rPr>
          <w:sz w:val="28"/>
          <w:szCs w:val="28"/>
        </w:rPr>
      </w:pPr>
      <w:r w:rsidRPr="007C7660">
        <w:rPr>
          <w:sz w:val="28"/>
          <w:szCs w:val="28"/>
        </w:rPr>
        <w:t xml:space="preserve">конкурса социально значимых </w:t>
      </w:r>
    </w:p>
    <w:p w:rsidR="00F35E55" w:rsidRPr="007C7660" w:rsidRDefault="00F35E55" w:rsidP="00F35E55">
      <w:pPr>
        <w:jc w:val="right"/>
        <w:rPr>
          <w:sz w:val="28"/>
          <w:szCs w:val="28"/>
        </w:rPr>
      </w:pPr>
      <w:r w:rsidRPr="007C7660">
        <w:rPr>
          <w:sz w:val="28"/>
          <w:szCs w:val="28"/>
        </w:rPr>
        <w:t>проектов «Новые горизонты»</w:t>
      </w:r>
    </w:p>
    <w:p w:rsidR="00F35E55" w:rsidRDefault="00F35E55" w:rsidP="00F35E55">
      <w:pPr>
        <w:jc w:val="right"/>
        <w:rPr>
          <w:sz w:val="28"/>
          <w:szCs w:val="28"/>
        </w:rPr>
      </w:pPr>
    </w:p>
    <w:p w:rsidR="00F35E55" w:rsidRDefault="00F35E55" w:rsidP="00F35E55">
      <w:pPr>
        <w:jc w:val="center"/>
        <w:rPr>
          <w:sz w:val="28"/>
          <w:szCs w:val="28"/>
        </w:rPr>
      </w:pPr>
    </w:p>
    <w:p w:rsidR="00F35E55" w:rsidRDefault="00F35E55" w:rsidP="00F35E5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"/>
        <w:gridCol w:w="6729"/>
      </w:tblGrid>
      <w:tr w:rsidR="00F35E55" w:rsidRPr="007C7660" w:rsidTr="00CF7FC2">
        <w:tc>
          <w:tcPr>
            <w:tcW w:w="2830" w:type="dxa"/>
          </w:tcPr>
          <w:p w:rsidR="00F35E55" w:rsidRPr="007C7660" w:rsidRDefault="00F35E55" w:rsidP="00CF7F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798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Рекомендации по описанию раздела</w:t>
            </w:r>
          </w:p>
        </w:tc>
      </w:tr>
      <w:tr w:rsidR="00F35E55" w:rsidRPr="007C7660" w:rsidTr="00CF7FC2">
        <w:trPr>
          <w:tblHeader/>
        </w:trPr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</w:tcPr>
          <w:p w:rsidR="00F35E55" w:rsidRPr="007C7660" w:rsidRDefault="00F35E55" w:rsidP="00CF7FC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2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786" w:type="dxa"/>
          </w:tcPr>
          <w:p w:rsidR="00F35E55" w:rsidRPr="007C7660" w:rsidRDefault="0014557F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 усадьба – Второй шанс»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о команде проекта</w:t>
            </w:r>
          </w:p>
        </w:tc>
        <w:tc>
          <w:tcPr>
            <w:tcW w:w="6786" w:type="dxa"/>
          </w:tcPr>
          <w:p w:rsidR="00271BFA" w:rsidRPr="00271BFA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 xml:space="preserve">Алейникова Елизавета – социальный координатор (координирует совместную деятельность целевой аудитории по социальной адаптации; корректирует ход реализации проекта и программ; проводит необходимый инструктаж по структуре проведения мероприятий проекта; проводит опросы и анкетирования для целевых групп).  </w:t>
            </w:r>
          </w:p>
          <w:p w:rsidR="00271BFA" w:rsidRPr="00271BFA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2.</w:t>
            </w:r>
            <w:r w:rsidRPr="00271BFA">
              <w:rPr>
                <w:sz w:val="28"/>
                <w:szCs w:val="28"/>
              </w:rPr>
              <w:tab/>
              <w:t xml:space="preserve">Косевских Дмитрий Сергеевич – координатор проекта (занимается формированием команды и координации ее деятельности; контролем рабочих аспектов; проверкой финансовых отчетов; организацией и проведением мероприятий; составлением кратких отчетов о ходе и промежуточных результатах работ для высшего руководства).   </w:t>
            </w:r>
          </w:p>
          <w:p w:rsidR="00271BFA" w:rsidRPr="00271BFA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3.</w:t>
            </w:r>
            <w:r w:rsidRPr="00271BFA">
              <w:rPr>
                <w:sz w:val="28"/>
                <w:szCs w:val="28"/>
              </w:rPr>
              <w:tab/>
              <w:t>Бражник Евгений Вячеславович – SMM-менеджер (занимается продвижением проекта в соцсетях и различных платформах; курирует весь контент проекта; занимается разработкой медиа плана и его стратегии; работает с интерфейсом проекта).</w:t>
            </w:r>
          </w:p>
          <w:p w:rsidR="00271BFA" w:rsidRPr="0014557F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5.</w:t>
            </w:r>
            <w:r w:rsidRPr="00271BFA">
              <w:rPr>
                <w:sz w:val="28"/>
                <w:szCs w:val="28"/>
              </w:rPr>
              <w:tab/>
              <w:t>Макарова Дарья Дмитриевна (автор проекта) – экономист (составляет всю финансовую отчетность проекта; составляет и анализирует статистический анализ деятельности проекта; занимается организацией контроля и исполнения реализации планов экономического и социального проекта).</w:t>
            </w:r>
          </w:p>
          <w:p w:rsidR="00F35E55" w:rsidRPr="007C7660" w:rsidRDefault="0014557F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 xml:space="preserve"> 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6786" w:type="dxa"/>
          </w:tcPr>
          <w:p w:rsidR="00F35E55" w:rsidRPr="007C7660" w:rsidRDefault="0014557F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 – город Ейск. Уровень - муниципальный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6786" w:type="dxa"/>
          </w:tcPr>
          <w:p w:rsidR="0014557F" w:rsidRPr="007C7660" w:rsidRDefault="0014557F" w:rsidP="0014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02.06.2023 по 06.06.2024 года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Краткая аннотация</w:t>
            </w:r>
          </w:p>
        </w:tc>
        <w:tc>
          <w:tcPr>
            <w:tcW w:w="6786" w:type="dxa"/>
          </w:tcPr>
          <w:p w:rsidR="00271BFA" w:rsidRDefault="00F35E55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 xml:space="preserve"> </w:t>
            </w:r>
            <w:r w:rsidR="0072226C">
              <w:rPr>
                <w:sz w:val="28"/>
                <w:szCs w:val="28"/>
              </w:rPr>
              <w:t>«Эко усадьба – Второй шанс»</w:t>
            </w:r>
            <w:bookmarkStart w:id="0" w:name="_GoBack"/>
            <w:bookmarkEnd w:id="0"/>
            <w:r w:rsidR="00271BFA">
              <w:rPr>
                <w:sz w:val="28"/>
                <w:szCs w:val="28"/>
              </w:rPr>
              <w:t xml:space="preserve"> - проект, который </w:t>
            </w:r>
            <w:r w:rsidR="00271BFA">
              <w:rPr>
                <w:sz w:val="28"/>
                <w:szCs w:val="28"/>
              </w:rPr>
              <w:lastRenderedPageBreak/>
              <w:t xml:space="preserve">сочетает в два направления социальной значимости. 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Экологическое направление: любой курортный город как Ейск должен быть чистым и привлекательным для туристов. Обоснование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Сельскохозяйственное направление: именно овощная продукция обладает стабильной актуальностью и рентабельностью в южных регионах России. Обоснование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 xml:space="preserve">Задача: выполнить ряд мероприятий, с целью создания  организации «Эко усадьба «Второй шанс». Создание усадьбы приведет к росту урожайности по Ейскому району, а также сформирует стабильное проведение акции по сбору пластика. </w:t>
            </w:r>
          </w:p>
          <w:p w:rsidR="00F35E55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Основные целевые группы: население Ейска от 16 до 35 лет (из них: волонтёры СПО, молодые педагоги, предприниматели и фермеры).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Проблематика – ухудшение экологического и аграрного положения Ейска.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1.</w:t>
            </w:r>
            <w:r w:rsidRPr="0014557F">
              <w:rPr>
                <w:sz w:val="28"/>
                <w:szCs w:val="28"/>
              </w:rPr>
              <w:tab/>
              <w:t>Сбор пластика и обмен его на саженцы.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2.</w:t>
            </w:r>
            <w:r w:rsidRPr="0014557F">
              <w:rPr>
                <w:sz w:val="28"/>
                <w:szCs w:val="28"/>
              </w:rPr>
              <w:tab/>
              <w:t>Посадка саженцев в лице участников акции.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Способы реализации проекта (решения проблемы):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1.</w:t>
            </w:r>
            <w:r w:rsidRPr="0014557F">
              <w:rPr>
                <w:sz w:val="28"/>
                <w:szCs w:val="28"/>
              </w:rPr>
              <w:tab/>
              <w:t>Внедрение в проект бонусной карты «Второй шанс» -  обмен пластика на саженцы.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2.</w:t>
            </w:r>
            <w:r w:rsidRPr="0014557F">
              <w:rPr>
                <w:sz w:val="28"/>
                <w:szCs w:val="28"/>
              </w:rPr>
              <w:tab/>
              <w:t xml:space="preserve">Акция-марафон «Второй шанс» – регулярный сбор пластика на определенных загрязненный участках города. </w:t>
            </w:r>
          </w:p>
          <w:p w:rsid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3.</w:t>
            </w:r>
            <w:r w:rsidRPr="0014557F">
              <w:rPr>
                <w:sz w:val="28"/>
                <w:szCs w:val="28"/>
              </w:rPr>
              <w:tab/>
              <w:t>Создание эко усадьбы «Второй шанс -  посади саженец»: развитие учебной практики в аграрной сфере, а также закрепление мероприятий, направленных на решение экологической обстановки в городской среде.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Количественные результаты: вовлечено 598 человек (из них: вовлечено волонтеров СПО – 60 человек, экспертов – 3 человека). Информационный охват - 15 600 человек. Разработка «продуктов проекта» - создание сайта/приложения для информационного обеспечения эко усадьбы.</w:t>
            </w:r>
          </w:p>
          <w:p w:rsid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Качественные результаты: социальный эффект – формирование   мировоззренческих взглядов об экологической и аграрной сущности, а также ее проблематике на базе Ейского района.</w:t>
            </w:r>
          </w:p>
          <w:p w:rsidR="0014557F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 xml:space="preserve">Внедрение результатов исследования происходят в аграрной и экологической сфере. Данный проект расширит представления об повышении уровня урожайности и позволит применить теоретические </w:t>
            </w:r>
            <w:r w:rsidRPr="0014557F">
              <w:rPr>
                <w:sz w:val="28"/>
                <w:szCs w:val="28"/>
              </w:rPr>
              <w:lastRenderedPageBreak/>
              <w:t>знания (полученные в ходе реализации проекта) на практике.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>Описание проблемы, решению/снижению остроты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которой посвящен проект</w:t>
            </w:r>
          </w:p>
        </w:tc>
        <w:tc>
          <w:tcPr>
            <w:tcW w:w="6786" w:type="dxa"/>
          </w:tcPr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Ухудшение экологического положения Ейска – загрязнение городской среды Ейска со стороны граждан, предприятий и организаций.</w:t>
            </w:r>
          </w:p>
          <w:p w:rsidR="00F35E55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Ухудшение аграрного положения Ейска – существенная неурожайность, которая приводит к высокой торговой наценке на овощную продукцию и снижает уровень спроса на нее.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целевые группы, на которые направлен проект</w:t>
            </w:r>
          </w:p>
        </w:tc>
        <w:tc>
          <w:tcPr>
            <w:tcW w:w="6786" w:type="dxa"/>
          </w:tcPr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1. Население Ейска от 16 до 35 лет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2. Волонтеры СПО от 16 до 23 лет.</w:t>
            </w:r>
          </w:p>
          <w:p w:rsidR="00F35E55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3. Молодые педагоги от 23 до 35 лет.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786" w:type="dxa"/>
          </w:tcPr>
          <w:p w:rsidR="00F35E55" w:rsidRPr="007C7660" w:rsidRDefault="0014557F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Совместно с волонтерами СПО Ейска, создать общественное сообщество «Эко усадьба – Второй шанс», для проведения практических занятиях, с целью решения экологического и аграрного положения города. Комплекс мероприятий по рациональному сбору и обмена пластика, а также правильному использованию земельных ресурсов в качестве ресурса для выращивания овощей.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786" w:type="dxa"/>
          </w:tcPr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1.</w:t>
            </w:r>
            <w:r w:rsidRPr="0014557F">
              <w:rPr>
                <w:sz w:val="28"/>
                <w:szCs w:val="28"/>
              </w:rPr>
              <w:tab/>
              <w:t>Познакомить целевую аудиторию с проблематикой аграрного и экологического положения Ейска.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2.</w:t>
            </w:r>
            <w:r w:rsidRPr="0014557F">
              <w:rPr>
                <w:sz w:val="28"/>
                <w:szCs w:val="28"/>
              </w:rPr>
              <w:tab/>
              <w:t>Предоставить в рамках мероприятий проекта, необходимые ресурсы ее участникам для решения проблем.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3.</w:t>
            </w:r>
            <w:r w:rsidRPr="0014557F">
              <w:rPr>
                <w:sz w:val="28"/>
                <w:szCs w:val="28"/>
              </w:rPr>
              <w:tab/>
              <w:t>Научить рационально, использовать пластик и саженцы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4.</w:t>
            </w:r>
            <w:r w:rsidRPr="0014557F">
              <w:rPr>
                <w:sz w:val="28"/>
                <w:szCs w:val="28"/>
              </w:rPr>
              <w:tab/>
              <w:t>Повысить уровень освещенности в вопросах аграрного дела и экологической грамотности.</w:t>
            </w:r>
          </w:p>
          <w:p w:rsidR="00F35E55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5.</w:t>
            </w:r>
            <w:r w:rsidRPr="0014557F">
              <w:rPr>
                <w:sz w:val="28"/>
                <w:szCs w:val="28"/>
              </w:rPr>
              <w:tab/>
              <w:t>Сформировать сообщество (Эко усадьба), на базе которого будут проходить практические занятия и различные мастер-классы, с целью повышения общественных навыков.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6786" w:type="dxa"/>
          </w:tcPr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1. ЭКО копилка «Второй шанс»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Описание мероприятия: копилка – счет, привязанный к личному аккаунту потребителя, в котором ведется учет накопленного пластика участника данной акции. Коэффициент накопленного пластика определяет, какое количество саженцев может получить потребитель (БЕСПЛАТНО).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Поставленная задача – привлечь аудиторию рационально избавляться от пластика. За счет данного мероприятия, проект способен развивать программу обучения экологической грамотности.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lastRenderedPageBreak/>
              <w:t>Крайняя дата выполнения 02.06.2023 – 02.07.2023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участников -  150 человек. (из них: волонтеры СПО – 10 человек)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публикаций – 15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просмотров – 5 000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2. Акция-марафон «Второй шанс»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Описание мероприятия – сбор пластика на определенных территориях города на протяжении 2 месяцев. По окончании марафона, будет выведен рейтинг, исходя из этого: призовые места получат вознаграждение (саженцы). Участники, не занявшие призовых мест, будут вознаграждены приветственным призом (проводится 2 раза в месяц).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Поставленная задача – образовать движение, готовое стабильно участвовать в решении экологической проблемы города. Подкрепить данные практические навыки к базе экологической грамотности.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Крайняя дата выполнения 07.07.2023 – 07.08.2023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участников – 220 человек (из них: волонтеры СПО – 20 человек).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 xml:space="preserve">Количество публикаций – 12 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просмотров – 3 600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3. Экологическая конференция на базе эко усадьбы «Второй шанс – в твоих руках»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Описание мероприятия – тепличная усадьба (земельный участок + 3 теплицы), в которой раз в месяц проводится конференция по экологической и аграрной грамотности. Применение практических навыков, приобретенных участниками на предыдущих мероприятиях. Обучение выращиванию овощной продукции + презентация программы рационального использования пластика.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Поставленная задача – объединить навыки, полученные участниками в процессе реализации проекта, в целях расширения экологического и аграрного кругозора, что позволит вывести город на более развитый уровень. Дополнить своей программой производственную и учебную практику студентов СПО.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Крайняя дата выполнения 06.05.2024 – 06.06.2024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участников – 225 человек (из них: волонтеры СПО – 30 человек)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публикаций – 18</w:t>
            </w:r>
          </w:p>
          <w:p w:rsidR="00F35E55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Количество просмотров – 7 000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 xml:space="preserve">Ожидаемые </w:t>
            </w:r>
            <w:r w:rsidRPr="007C7660"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786" w:type="dxa"/>
          </w:tcPr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lastRenderedPageBreak/>
              <w:t>Плановое количество мероприятий – 3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lastRenderedPageBreak/>
              <w:t>Количество участников –  598 человек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Плановое количество публикаций – 45</w:t>
            </w:r>
          </w:p>
          <w:p w:rsidR="0014557F" w:rsidRPr="0014557F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Плановое количество просмотров – 15 600</w:t>
            </w:r>
          </w:p>
          <w:p w:rsidR="00F35E55" w:rsidRPr="007C7660" w:rsidRDefault="0014557F" w:rsidP="001455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4557F">
              <w:rPr>
                <w:sz w:val="28"/>
                <w:szCs w:val="28"/>
              </w:rPr>
              <w:t>Социальный эффект – формирование мировоззренческих взглядов об экологической и аграрной сущности, а также ее проблематике на базе Ейского района; приспособление к финансовой грамотности за счет мероприятия «Бонусная карта»; развитие программы экологической грамотности среди граждан, волонтеров, студентов.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>Количественные показатели</w:t>
            </w:r>
          </w:p>
        </w:tc>
        <w:tc>
          <w:tcPr>
            <w:tcW w:w="6786" w:type="dxa"/>
          </w:tcPr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Плановое количество мероприятий – 3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Количество участников –  598 человек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Плановое количество публикаций – 45</w:t>
            </w:r>
          </w:p>
          <w:p w:rsidR="00F35E55" w:rsidRPr="007C766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Плановое количество просмотров – 15 600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Качественные показатели</w:t>
            </w:r>
          </w:p>
        </w:tc>
        <w:tc>
          <w:tcPr>
            <w:tcW w:w="6786" w:type="dxa"/>
          </w:tcPr>
          <w:p w:rsidR="00F35E55" w:rsidRPr="007C7660" w:rsidRDefault="00795F50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Социальный эффект – формирование мировоззренческих взглядов об экологической и аграрной сущности, а также ее проблематике на базе Ейского района; приспособление к финансовой грамотности за счет мероприятия «Бонусная карта»; развитие программы экологической грамотности среди граждан, волонтеров, студентов.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о реализации проекта</w:t>
            </w:r>
          </w:p>
        </w:tc>
        <w:tc>
          <w:tcPr>
            <w:tcW w:w="6786" w:type="dxa"/>
          </w:tcPr>
          <w:p w:rsidR="00271BFA" w:rsidRPr="00271BFA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В первом этапе проекта присутствуют такие результаты: Количество участников – 150 человек, количество вовлеченных волонтеров – 10 человек, Количество публикаций – 15, информационный охват – 5000 человек, разработка «продуктов проекта» - внедрение услуги «Копилка - Второй шанс».</w:t>
            </w:r>
          </w:p>
          <w:p w:rsidR="00271BFA" w:rsidRPr="00271BFA" w:rsidRDefault="00271BFA" w:rsidP="00271B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Во втором этапе проекта присутствуют такие результаты: Количество участников – 220 человек, количество вовлеченных волонтеров – 20 человек, Количество публикаций – 12, информационный охват – 3 600 человек, разработка «продуктов проекта» - новое экологическое движение-марафон «Второй шанс».</w:t>
            </w:r>
          </w:p>
          <w:p w:rsidR="00F35E55" w:rsidRPr="007C7660" w:rsidRDefault="00271BFA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В третьем этапе проекта присутствуют такие результаты: Количество участников – 225 человек, количество вовлеченных волонтеров – 30 человек, Количество публикаций – 18, информационный охват – 7000 человек, разработка «продуктов проекта» - сообще</w:t>
            </w:r>
            <w:r>
              <w:rPr>
                <w:sz w:val="28"/>
                <w:szCs w:val="28"/>
              </w:rPr>
              <w:t>ство эко усадьба «Второй шанс».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успешной реализации проектов</w:t>
            </w:r>
          </w:p>
        </w:tc>
        <w:tc>
          <w:tcPr>
            <w:tcW w:w="6786" w:type="dxa"/>
          </w:tcPr>
          <w:p w:rsidR="00F35E55" w:rsidRPr="007C7660" w:rsidRDefault="00795F50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 xml:space="preserve">Проведение мероприятия «Эко мафия» на базе ГБПОУ КК ЕПК; участие проекта «Второй шанс» на краевом конкурсе «Недели малого и среднего бизнеса Ейского района-2022»; продвижение проекта «Второй шанс» на конференции «Взгляд в будущее: молодежь </w:t>
            </w:r>
            <w:r w:rsidRPr="00795F50">
              <w:rPr>
                <w:sz w:val="28"/>
                <w:szCs w:val="28"/>
              </w:rPr>
              <w:lastRenderedPageBreak/>
              <w:t>и социально-экономическое будущее России»; участие проекта «Второй шанс» во Всероссийском конкурсе «Моя страна – моя Россия» по направлению предпринимательская инициатива.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>Партнеры проекта и собственный вклад</w:t>
            </w:r>
          </w:p>
        </w:tc>
        <w:tc>
          <w:tcPr>
            <w:tcW w:w="6786" w:type="dxa"/>
          </w:tcPr>
          <w:p w:rsid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вклад: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Земельный участок – 17 соток.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6 000 000,00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Инвентарь для сбора пластика: перчатки (50 штук), мусорные пакеты (50 штук)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14 300,00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 xml:space="preserve">Расходы на программное обеспечение 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58 000,00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 xml:space="preserve">Инвентарь для ухода за растениями 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7 084,00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Персонал: бухгалтер, социальный инструктор, маркетолог</w:t>
            </w:r>
          </w:p>
          <w:p w:rsidR="00F35E55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90 000,00 руб.</w:t>
            </w:r>
          </w:p>
          <w:p w:rsid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Партнеры: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95F50">
              <w:rPr>
                <w:b/>
                <w:sz w:val="28"/>
                <w:szCs w:val="28"/>
              </w:rPr>
              <w:t>ГБПОУ КК ЕПК (УПХ)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Расходы: аренда складского помещения (для хранения пластика)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30 000,00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Персонал: агроном.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60 000,00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95F50">
              <w:rPr>
                <w:b/>
                <w:sz w:val="28"/>
                <w:szCs w:val="28"/>
              </w:rPr>
              <w:t xml:space="preserve">Ейский молодежный центр 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Расходы: аренда помещения для проведения тематического мероприятия по экологической грамотности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20 000,00 руб.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Персонал: волонтеры СПО</w:t>
            </w:r>
          </w:p>
          <w:p w:rsidR="00795F50" w:rsidRPr="007C766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Сумма – 50 000,00 руб.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t>Дальнейшая реализация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 xml:space="preserve">и мультипликативность проекта </w:t>
            </w:r>
          </w:p>
        </w:tc>
        <w:tc>
          <w:tcPr>
            <w:tcW w:w="6786" w:type="dxa"/>
          </w:tcPr>
          <w:p w:rsidR="00F35E55" w:rsidRDefault="00271BFA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1BFA">
              <w:rPr>
                <w:sz w:val="28"/>
                <w:szCs w:val="28"/>
              </w:rPr>
              <w:t>У дальнейшего развития проекта существует финансовая стабильность так как: в проект будет привлечен еще один партнер «Ейск Вторма», который обеспечит техническую и методическую поддержку в создании мероприятия эко усадьба «Второй шанс». Также планируется выдвинуть эко усадьбу «Второй шанс» на краевой уровень, чтобы участие в данном мероприятии приняли многие учебные заведения Краснодарского края. Партнеры в лице учебных заведений предоставят нам информационную, методическую поддержку.</w:t>
            </w:r>
          </w:p>
          <w:p w:rsidR="00271BFA" w:rsidRDefault="00271BFA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Мультипликативность проекта: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эффективной системы обращения с отходами потребления (всех категорий </w:t>
            </w:r>
            <w:r>
              <w:rPr>
                <w:sz w:val="28"/>
                <w:szCs w:val="28"/>
              </w:rPr>
              <w:lastRenderedPageBreak/>
              <w:t>пластика).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методов самореализации молодежи на базе сельского хозяйства.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агропромышленного комплекса.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направления для волонтёрской деятельности.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как города, так и сельских территорий.</w:t>
            </w:r>
          </w:p>
          <w:p w:rsid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целевой аудитории к пониманию экологических проблем городской и участию в их решении.</w:t>
            </w:r>
          </w:p>
          <w:p w:rsidR="0066256D" w:rsidRPr="0066256D" w:rsidRDefault="0066256D" w:rsidP="0066256D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Расширенная пропаганда необходимости сбора пластика.</w:t>
            </w: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>Информационное сопровождение проекта</w:t>
            </w:r>
          </w:p>
        </w:tc>
        <w:tc>
          <w:tcPr>
            <w:tcW w:w="6786" w:type="dxa"/>
          </w:tcPr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 xml:space="preserve">Информирование целевой аудитории осуществляется за счёт публикации в социальной сети: 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1.</w:t>
            </w:r>
            <w:r w:rsidRPr="00795F50">
              <w:rPr>
                <w:sz w:val="28"/>
                <w:szCs w:val="28"/>
              </w:rPr>
              <w:tab/>
              <w:t>Паблик в ВК – https://vk.com/club219917895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2.</w:t>
            </w:r>
            <w:r w:rsidRPr="00795F50">
              <w:rPr>
                <w:sz w:val="28"/>
                <w:szCs w:val="28"/>
              </w:rPr>
              <w:tab/>
              <w:t>Телеграмм канал – https://t.me/deyatel_eyska</w:t>
            </w:r>
          </w:p>
          <w:p w:rsidR="00F35E55" w:rsidRDefault="00795F50" w:rsidP="00795F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3.</w:t>
            </w:r>
            <w:r w:rsidRPr="00795F50">
              <w:rPr>
                <w:sz w:val="28"/>
                <w:szCs w:val="28"/>
              </w:rPr>
              <w:tab/>
              <w:t>Паблики в ВК сторонних сообществ (партнеров) – https://vk.com/viva_epk https://vk.com/molodyeiskinfo https://vk.com/ano_logos</w:t>
            </w:r>
          </w:p>
          <w:p w:rsidR="00795F50" w:rsidRPr="00271BFA" w:rsidRDefault="00795F50" w:rsidP="00795F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271BFA">
              <w:rPr>
                <w:b/>
                <w:sz w:val="28"/>
                <w:szCs w:val="28"/>
              </w:rPr>
              <w:t>Медиа план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Первый этап – мероприятие ЭКО копилка «Второй шанс»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41"/>
              <w:gridCol w:w="1609"/>
              <w:gridCol w:w="3893"/>
            </w:tblGrid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Платформа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02.06.2023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5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03.06.2023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6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https://vk.com/club219917895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795F50">
                    <w:rPr>
                      <w:sz w:val="28"/>
                      <w:szCs w:val="28"/>
                    </w:rPr>
                    <w:t>://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vk</w:t>
                  </w:r>
                  <w:r w:rsidRPr="00795F50">
                    <w:rPr>
                      <w:sz w:val="28"/>
                      <w:szCs w:val="28"/>
                    </w:rPr>
                    <w:t>.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com</w:t>
                  </w:r>
                  <w:r w:rsidRPr="00795F50">
                    <w:rPr>
                      <w:sz w:val="28"/>
                      <w:szCs w:val="28"/>
                    </w:rPr>
                    <w:t>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ano</w:t>
                  </w:r>
                  <w:r w:rsidRPr="00795F50">
                    <w:rPr>
                      <w:sz w:val="28"/>
                      <w:szCs w:val="28"/>
                    </w:rPr>
                    <w:t>_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logos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795F50">
                    <w:rPr>
                      <w:sz w:val="28"/>
                      <w:szCs w:val="28"/>
                    </w:rPr>
                    <w:t>://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795F50">
                    <w:rPr>
                      <w:sz w:val="28"/>
                      <w:szCs w:val="28"/>
                    </w:rPr>
                    <w:t>.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me</w:t>
                  </w:r>
                  <w:r w:rsidRPr="00795F50">
                    <w:rPr>
                      <w:sz w:val="28"/>
                      <w:szCs w:val="28"/>
                    </w:rPr>
                    <w:t>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deyatel</w:t>
                  </w:r>
                  <w:r w:rsidRPr="00795F50">
                    <w:rPr>
                      <w:sz w:val="28"/>
                      <w:szCs w:val="28"/>
                    </w:rPr>
                    <w:t>_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eyska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16.06.2023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https://vk.com/viva_epk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23.06.2023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8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https://vk.com/molodyeiskinfo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30.06.2023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9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01.07.2023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02.07.2023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https://vk.com/club219917895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</w:tc>
            </w:tr>
          </w:tbl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 xml:space="preserve"> </w:t>
            </w:r>
          </w:p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Второй этап – ЭКО марафон «Второй шанс»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41"/>
              <w:gridCol w:w="1609"/>
              <w:gridCol w:w="3893"/>
            </w:tblGrid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 xml:space="preserve">№ </w:t>
                  </w:r>
                  <w:r w:rsidRPr="00795F50">
                    <w:rPr>
                      <w:sz w:val="28"/>
                      <w:szCs w:val="28"/>
                    </w:rPr>
                    <w:lastRenderedPageBreak/>
                    <w:t>п/п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lastRenderedPageBreak/>
                    <w:t>Дата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Платформа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07.07.2023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08.07.2023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3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https://vk.com/club219917895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795F50">
                    <w:rPr>
                      <w:sz w:val="28"/>
                      <w:szCs w:val="28"/>
                    </w:rPr>
                    <w:t>://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vk</w:t>
                  </w:r>
                  <w:r w:rsidRPr="00795F50">
                    <w:rPr>
                      <w:sz w:val="28"/>
                      <w:szCs w:val="28"/>
                    </w:rPr>
                    <w:t>.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com</w:t>
                  </w:r>
                  <w:r w:rsidRPr="00795F50">
                    <w:rPr>
                      <w:sz w:val="28"/>
                      <w:szCs w:val="28"/>
                    </w:rPr>
                    <w:t>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ano</w:t>
                  </w:r>
                  <w:r w:rsidRPr="00795F50">
                    <w:rPr>
                      <w:sz w:val="28"/>
                      <w:szCs w:val="28"/>
                    </w:rPr>
                    <w:t>_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logos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795F50">
                    <w:rPr>
                      <w:sz w:val="28"/>
                      <w:szCs w:val="28"/>
                    </w:rPr>
                    <w:t>://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795F50">
                    <w:rPr>
                      <w:sz w:val="28"/>
                      <w:szCs w:val="28"/>
                    </w:rPr>
                    <w:t>.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me</w:t>
                  </w:r>
                  <w:r w:rsidRPr="00795F50">
                    <w:rPr>
                      <w:sz w:val="28"/>
                      <w:szCs w:val="28"/>
                    </w:rPr>
                    <w:t>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deyatel</w:t>
                  </w:r>
                  <w:r w:rsidRPr="00795F50">
                    <w:rPr>
                      <w:sz w:val="28"/>
                      <w:szCs w:val="28"/>
                    </w:rPr>
                    <w:t>_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eyska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05.08.2023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4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https://vk.com/molodyeiskinfo</w:t>
                    </w:r>
                  </w:hyperlink>
                </w:p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5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06.08.2023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07.08.2023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6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https://vk.com/viva_epk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</w:tbl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95F50">
              <w:rPr>
                <w:sz w:val="28"/>
                <w:szCs w:val="28"/>
              </w:rPr>
              <w:t>Третий этап – Эко усадьба «Второй шанс»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41"/>
              <w:gridCol w:w="1609"/>
              <w:gridCol w:w="3893"/>
            </w:tblGrid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Платформа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06.05.2024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7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https://vk.com/molodyeiskinfo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07.05.2024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8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https://vk.com/club219917895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795F50">
                    <w:rPr>
                      <w:sz w:val="28"/>
                      <w:szCs w:val="28"/>
                    </w:rPr>
                    <w:t>://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795F50">
                    <w:rPr>
                      <w:sz w:val="28"/>
                      <w:szCs w:val="28"/>
                    </w:rPr>
                    <w:t>.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me</w:t>
                  </w:r>
                  <w:r w:rsidRPr="00795F50">
                    <w:rPr>
                      <w:sz w:val="28"/>
                      <w:szCs w:val="28"/>
                    </w:rPr>
                    <w:t>/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deyatel</w:t>
                  </w:r>
                  <w:r w:rsidRPr="00795F50">
                    <w:rPr>
                      <w:sz w:val="28"/>
                      <w:szCs w:val="28"/>
                    </w:rPr>
                    <w:t>_</w:t>
                  </w:r>
                  <w:r w:rsidRPr="00795F50">
                    <w:rPr>
                      <w:sz w:val="28"/>
                      <w:szCs w:val="28"/>
                      <w:lang w:val="en-US"/>
                    </w:rPr>
                    <w:t>eyska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13.05.2024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19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https://t.me/deyatel_eyska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14.05.2024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20.05.2023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21.05.2023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27.05.2023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https://vk.com/ano_logos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28.05.2023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05.06.2024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2226C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hyperlink r:id="rId20" w:history="1">
                    <w:r w:rsidR="00795F50" w:rsidRPr="00795F50">
                      <w:rPr>
                        <w:rStyle w:val="a4"/>
                        <w:sz w:val="28"/>
                        <w:szCs w:val="28"/>
                      </w:rPr>
                      <w:t>https://vk.com/viva_epk</w:t>
                    </w:r>
                  </w:hyperlink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  <w:tr w:rsidR="00795F50" w:rsidRPr="00795F50" w:rsidTr="00B616E7">
              <w:tc>
                <w:tcPr>
                  <w:tcW w:w="1024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06.06.2024</w:t>
                  </w:r>
                </w:p>
              </w:tc>
              <w:tc>
                <w:tcPr>
                  <w:tcW w:w="5777" w:type="dxa"/>
                </w:tcPr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https://t.me/deyatel_eyska</w:t>
                  </w:r>
                </w:p>
                <w:p w:rsidR="00795F50" w:rsidRPr="00795F50" w:rsidRDefault="00795F50" w:rsidP="00795F5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95F50">
                    <w:rPr>
                      <w:sz w:val="28"/>
                      <w:szCs w:val="28"/>
                    </w:rPr>
                    <w:t>https://vk.com/club219917895</w:t>
                  </w:r>
                </w:p>
              </w:tc>
            </w:tr>
          </w:tbl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795F50" w:rsidRPr="00795F5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795F50" w:rsidRPr="007C7660" w:rsidRDefault="00795F50" w:rsidP="00795F5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F35E55" w:rsidRPr="007C7660" w:rsidTr="00CF7FC2">
        <w:tc>
          <w:tcPr>
            <w:tcW w:w="2842" w:type="dxa"/>
            <w:gridSpan w:val="2"/>
          </w:tcPr>
          <w:p w:rsidR="00F35E55" w:rsidRPr="007C7660" w:rsidRDefault="00F35E55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7660">
              <w:rPr>
                <w:sz w:val="28"/>
                <w:szCs w:val="28"/>
              </w:rPr>
              <w:lastRenderedPageBreak/>
              <w:t>Приложения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и дополнительная информация</w:t>
            </w:r>
            <w:r>
              <w:rPr>
                <w:sz w:val="28"/>
                <w:szCs w:val="28"/>
              </w:rPr>
              <w:t> </w:t>
            </w:r>
            <w:r w:rsidRPr="007C7660">
              <w:rPr>
                <w:sz w:val="28"/>
                <w:szCs w:val="28"/>
              </w:rPr>
              <w:t>о проекте</w:t>
            </w:r>
          </w:p>
        </w:tc>
        <w:tc>
          <w:tcPr>
            <w:tcW w:w="6786" w:type="dxa"/>
          </w:tcPr>
          <w:p w:rsidR="00F35E55" w:rsidRPr="007C7660" w:rsidRDefault="00795F50" w:rsidP="00CF7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</w:tc>
      </w:tr>
    </w:tbl>
    <w:p w:rsidR="00727E40" w:rsidRDefault="00727E40">
      <w:pPr>
        <w:rPr>
          <w:sz w:val="28"/>
          <w:szCs w:val="28"/>
        </w:rPr>
      </w:pPr>
    </w:p>
    <w:p w:rsidR="00F35E55" w:rsidRDefault="00F35E55">
      <w:pPr>
        <w:rPr>
          <w:sz w:val="28"/>
          <w:szCs w:val="28"/>
        </w:rPr>
      </w:pPr>
    </w:p>
    <w:p w:rsidR="00F35E55" w:rsidRPr="00F35E55" w:rsidRDefault="00F35E5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                                                         С.А. </w:t>
      </w:r>
      <w:proofErr w:type="spellStart"/>
      <w:r>
        <w:rPr>
          <w:sz w:val="28"/>
          <w:szCs w:val="28"/>
        </w:rPr>
        <w:t>Луговкина</w:t>
      </w:r>
      <w:proofErr w:type="spellEnd"/>
    </w:p>
    <w:sectPr w:rsidR="00F35E55" w:rsidRPr="00F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DF2"/>
    <w:multiLevelType w:val="hybridMultilevel"/>
    <w:tmpl w:val="12F8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EF"/>
    <w:rsid w:val="0014557F"/>
    <w:rsid w:val="002314E8"/>
    <w:rsid w:val="00271BFA"/>
    <w:rsid w:val="0066256D"/>
    <w:rsid w:val="0072226C"/>
    <w:rsid w:val="00727E40"/>
    <w:rsid w:val="00795F50"/>
    <w:rsid w:val="00A14AEF"/>
    <w:rsid w:val="00BE1817"/>
    <w:rsid w:val="00F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6B5"/>
  <w15:docId w15:val="{FE9B2D52-5BA5-482E-B5D2-60B0419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F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yeiskinfo" TargetMode="External"/><Relationship Id="rId13" Type="http://schemas.openxmlformats.org/officeDocument/2006/relationships/hyperlink" Target="https://vk.com/club219917895" TargetMode="External"/><Relationship Id="rId18" Type="http://schemas.openxmlformats.org/officeDocument/2006/relationships/hyperlink" Target="https://vk.com/club2199178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va_epk" TargetMode="External"/><Relationship Id="rId12" Type="http://schemas.openxmlformats.org/officeDocument/2006/relationships/hyperlink" Target="https://t.me/deyatel_eyska" TargetMode="External"/><Relationship Id="rId17" Type="http://schemas.openxmlformats.org/officeDocument/2006/relationships/hyperlink" Target="https://t.me/deyatel_ey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va_epk" TargetMode="External"/><Relationship Id="rId20" Type="http://schemas.openxmlformats.org/officeDocument/2006/relationships/hyperlink" Target="https://vk.com/viva_ep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19917895" TargetMode="External"/><Relationship Id="rId11" Type="http://schemas.openxmlformats.org/officeDocument/2006/relationships/hyperlink" Target="https://vk.com/club219917895" TargetMode="External"/><Relationship Id="rId5" Type="http://schemas.openxmlformats.org/officeDocument/2006/relationships/hyperlink" Target="https://t.me/deyatel_eyska" TargetMode="External"/><Relationship Id="rId15" Type="http://schemas.openxmlformats.org/officeDocument/2006/relationships/hyperlink" Target="https://t.me/deyatel_eyska" TargetMode="External"/><Relationship Id="rId10" Type="http://schemas.openxmlformats.org/officeDocument/2006/relationships/hyperlink" Target="https://t.me/deyatel_eyska" TargetMode="External"/><Relationship Id="rId19" Type="http://schemas.openxmlformats.org/officeDocument/2006/relationships/hyperlink" Target="https://t.me/deyatel_ey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deyatel_eyska" TargetMode="External"/><Relationship Id="rId14" Type="http://schemas.openxmlformats.org/officeDocument/2006/relationships/hyperlink" Target="https://vk.com/molodyeisk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</dc:creator>
  <cp:keywords/>
  <dc:description/>
  <cp:lastModifiedBy>Acer</cp:lastModifiedBy>
  <cp:revision>9</cp:revision>
  <dcterms:created xsi:type="dcterms:W3CDTF">2023-02-08T08:30:00Z</dcterms:created>
  <dcterms:modified xsi:type="dcterms:W3CDTF">2023-04-17T16:00:00Z</dcterms:modified>
</cp:coreProperties>
</file>